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A72F" w14:textId="77777777" w:rsidR="00604FBD" w:rsidRPr="00D97F87" w:rsidRDefault="0005216E" w:rsidP="00083B62">
      <w:pPr>
        <w:pStyle w:val="Overskrift1"/>
      </w:pPr>
      <w:r w:rsidRPr="00D97F87">
        <w:t>P</w:t>
      </w:r>
      <w:r w:rsidR="00083B62" w:rsidRPr="00D97F87">
        <w:t>rogram</w:t>
      </w:r>
    </w:p>
    <w:p w14:paraId="7E147A8E" w14:textId="68F35250" w:rsidR="00604FBD" w:rsidRPr="00D97F87" w:rsidRDefault="00B87550" w:rsidP="00083B62">
      <w:pPr>
        <w:pStyle w:val="Overskrift2"/>
      </w:pPr>
      <w:r>
        <w:t>Transkulturell psykiatri</w:t>
      </w:r>
    </w:p>
    <w:p w14:paraId="2F6B6AD6" w14:textId="51644DAD" w:rsidR="00550AFB" w:rsidRPr="00731550" w:rsidRDefault="00083B62" w:rsidP="0005216E">
      <w:pPr>
        <w:rPr>
          <w:rStyle w:val="Sterkutheving"/>
          <w:b w:val="0"/>
          <w:iCs w:val="0"/>
          <w:color w:val="auto"/>
          <w:sz w:val="22"/>
        </w:rPr>
      </w:pPr>
      <w:r w:rsidRPr="00731550">
        <w:rPr>
          <w:rStyle w:val="Sterkutheving"/>
        </w:rPr>
        <w:t xml:space="preserve">Dato </w:t>
      </w:r>
      <w:r w:rsidR="006D529E" w:rsidRPr="00731550">
        <w:rPr>
          <w:rStyle w:val="Sterkutheving"/>
        </w:rPr>
        <w:t xml:space="preserve">fredag </w:t>
      </w:r>
      <w:r w:rsidR="004278FA" w:rsidRPr="00731550">
        <w:t>25</w:t>
      </w:r>
      <w:r w:rsidR="00886A2E" w:rsidRPr="00731550">
        <w:t>.</w:t>
      </w:r>
      <w:r w:rsidR="004278FA" w:rsidRPr="00731550">
        <w:t>04</w:t>
      </w:r>
      <w:r w:rsidR="00B87550" w:rsidRPr="00731550">
        <w:t>.202</w:t>
      </w:r>
      <w:r w:rsidR="004278FA" w:rsidRPr="00731550">
        <w:t>5</w:t>
      </w:r>
      <w:r w:rsidR="0005216E" w:rsidRPr="00731550">
        <w:rPr>
          <w:lang w:bidi="nb-NO"/>
        </w:rPr>
        <w:t xml:space="preserve"> | </w:t>
      </w:r>
      <w:r w:rsidRPr="00731550">
        <w:rPr>
          <w:rStyle w:val="Sterkutheving"/>
        </w:rPr>
        <w:t>Sted</w:t>
      </w:r>
      <w:r w:rsidR="0005216E" w:rsidRPr="00731550">
        <w:rPr>
          <w:rStyle w:val="Sterkutheving"/>
        </w:rPr>
        <w:t xml:space="preserve"> </w:t>
      </w:r>
      <w:r w:rsidR="00B87550" w:rsidRPr="00731550">
        <w:t>Thon Hotel Opera, Oslo</w:t>
      </w:r>
      <w:r w:rsidR="00550AFB" w:rsidRPr="00731550">
        <w:t xml:space="preserve"> </w:t>
      </w:r>
    </w:p>
    <w:p w14:paraId="3A7B4C8B" w14:textId="77777777" w:rsidR="00383CF5" w:rsidRDefault="00383CF5" w:rsidP="00083B62">
      <w:pPr>
        <w:pStyle w:val="Overskrift3"/>
      </w:pPr>
    </w:p>
    <w:p w14:paraId="1ADB4503" w14:textId="77777777" w:rsidR="00383CF5" w:rsidRDefault="00383CF5" w:rsidP="00083B62">
      <w:pPr>
        <w:pStyle w:val="Overskrift3"/>
      </w:pPr>
    </w:p>
    <w:p w14:paraId="46EE7154" w14:textId="2734422B" w:rsidR="00F96D19" w:rsidRPr="00D97F87" w:rsidRDefault="00B87550" w:rsidP="00083B62">
      <w:pPr>
        <w:pStyle w:val="Overskrift3"/>
      </w:pPr>
      <w:r>
        <w:t xml:space="preserve">Fredag </w:t>
      </w:r>
      <w:r w:rsidR="00F516D0">
        <w:t>25.</w:t>
      </w:r>
      <w:r w:rsidR="00383CF5">
        <w:t xml:space="preserve"> april </w:t>
      </w:r>
    </w:p>
    <w:tbl>
      <w:tblPr>
        <w:tblStyle w:val="Listetabell6fargerik"/>
        <w:tblW w:w="5027" w:type="pct"/>
        <w:tblInd w:w="-57" w:type="dxa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Tabell med sakslisteelementer"/>
      </w:tblPr>
      <w:tblGrid>
        <w:gridCol w:w="57"/>
        <w:gridCol w:w="1418"/>
        <w:gridCol w:w="4961"/>
        <w:gridCol w:w="4087"/>
      </w:tblGrid>
      <w:tr w:rsidR="00604FBD" w:rsidRPr="00D97F87" w14:paraId="379CC8CB" w14:textId="77777777" w:rsidTr="00DF5AA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57" w:type="dxa"/>
          <w:tblHeader/>
        </w:trPr>
        <w:tc>
          <w:tcPr>
            <w:tcW w:w="1418" w:type="dxa"/>
            <w:tcBorders>
              <w:top w:val="single" w:sz="4" w:space="0" w:color="000000" w:themeColor="text1"/>
              <w:bottom w:val="nil"/>
            </w:tcBorders>
          </w:tcPr>
          <w:p w14:paraId="447E7856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Tidspunkt</w:t>
            </w:r>
          </w:p>
        </w:tc>
        <w:tc>
          <w:tcPr>
            <w:tcW w:w="4961" w:type="dxa"/>
            <w:tcBorders>
              <w:top w:val="single" w:sz="4" w:space="0" w:color="000000" w:themeColor="text1"/>
              <w:bottom w:val="nil"/>
            </w:tcBorders>
          </w:tcPr>
          <w:p w14:paraId="42DB4665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Tema</w:t>
            </w:r>
          </w:p>
        </w:tc>
        <w:tc>
          <w:tcPr>
            <w:tcW w:w="4087" w:type="dxa"/>
            <w:tcBorders>
              <w:top w:val="single" w:sz="4" w:space="0" w:color="000000" w:themeColor="text1"/>
              <w:bottom w:val="nil"/>
            </w:tcBorders>
          </w:tcPr>
          <w:p w14:paraId="712871A5" w14:textId="77777777" w:rsidR="00604FBD" w:rsidRPr="00D97F87" w:rsidRDefault="00083B62" w:rsidP="00083B62">
            <w:pPr>
              <w:pStyle w:val="Undertittel"/>
              <w:jc w:val="left"/>
              <w:rPr>
                <w:rStyle w:val="Sterkutheving"/>
                <w:b/>
              </w:rPr>
            </w:pPr>
            <w:r w:rsidRPr="00D97F87">
              <w:rPr>
                <w:rStyle w:val="Sterkutheving"/>
                <w:b/>
              </w:rPr>
              <w:t>Underviser</w:t>
            </w:r>
          </w:p>
        </w:tc>
      </w:tr>
      <w:tr w:rsidR="0046240F" w:rsidRPr="00D97F87" w14:paraId="6FC3E45E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AF0F0FC" w14:textId="6E6E9DAF" w:rsidR="0046240F" w:rsidRDefault="0009325C" w:rsidP="00DF5AAA">
            <w:r>
              <w:t>09-09.</w:t>
            </w:r>
            <w:r w:rsidR="00DF5AAA">
              <w:t>45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00C617C" w14:textId="77777777" w:rsidR="0046240F" w:rsidRDefault="0046240F" w:rsidP="00396E49">
            <w:pPr>
              <w:rPr>
                <w:color w:val="auto"/>
              </w:rPr>
            </w:pPr>
            <w:r w:rsidRPr="005E3F87">
              <w:rPr>
                <w:color w:val="auto"/>
              </w:rPr>
              <w:t>Migrasjon: eksistensiell og psykodynamisk tenkning</w:t>
            </w:r>
          </w:p>
          <w:p w14:paraId="2859B0C4" w14:textId="59F709F3" w:rsidR="008E062E" w:rsidRPr="005E3F87" w:rsidRDefault="008E062E" w:rsidP="00396E49">
            <w:pPr>
              <w:rPr>
                <w:color w:val="auto"/>
              </w:rPr>
            </w:pP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13DF120B" w14:textId="77777777" w:rsidR="0046240F" w:rsidRPr="005E3F87" w:rsidRDefault="0046240F" w:rsidP="00396E49">
            <w:pPr>
              <w:rPr>
                <w:color w:val="auto"/>
              </w:rPr>
            </w:pPr>
            <w:r w:rsidRPr="005E3F87">
              <w:rPr>
                <w:color w:val="auto"/>
              </w:rPr>
              <w:t>Shahram Shaygani, spesialist i psykiatri, spesialist i rus og avhengighetsmedisin, psykoanalytiker, overlege ved Trasoppklinikken, forsker</w:t>
            </w:r>
          </w:p>
        </w:tc>
      </w:tr>
      <w:tr w:rsidR="006A19B7" w:rsidRPr="00D97F87" w14:paraId="6E1E3868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05A17D0" w14:textId="6B4CD062" w:rsidR="00667172" w:rsidRPr="00D97F87" w:rsidRDefault="006A19B7" w:rsidP="00095ABE">
            <w:r>
              <w:t>09.45-1</w:t>
            </w:r>
            <w:r w:rsidR="003D2EE9">
              <w:t>0</w:t>
            </w:r>
            <w:r>
              <w:t>.</w:t>
            </w:r>
            <w:r w:rsidR="003D2EE9">
              <w:t>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B506E56" w14:textId="77777777" w:rsidR="006A19B7" w:rsidRPr="00D97F87" w:rsidRDefault="006A19B7" w:rsidP="00095ABE">
            <w:r>
              <w:t>Pause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37A5C909" w14:textId="77777777" w:rsidR="006A19B7" w:rsidRPr="00D97F87" w:rsidRDefault="006A19B7" w:rsidP="00095ABE"/>
        </w:tc>
      </w:tr>
      <w:tr w:rsidR="001C3E87" w:rsidRPr="00D97F87" w14:paraId="02DBEA1A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60B261" w14:textId="5CB30A76" w:rsidR="001C3E87" w:rsidRDefault="00736D9F" w:rsidP="001C3E87">
            <w:r>
              <w:t>10.00-10.</w:t>
            </w:r>
            <w:r w:rsidR="00BA0065">
              <w:t>45</w:t>
            </w:r>
          </w:p>
          <w:p w14:paraId="1D4FB0F3" w14:textId="76F8C62B" w:rsidR="008665A0" w:rsidRDefault="008665A0" w:rsidP="001C3E87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5442AC1" w14:textId="551D5948" w:rsidR="00736D9F" w:rsidRDefault="001C3E87" w:rsidP="001C3E87">
            <w:r w:rsidRPr="00B87550">
              <w:t>Det transkulturelle pasientmøtet i psykiat</w:t>
            </w:r>
            <w:r w:rsidR="00DF5AAA">
              <w:t>rien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7328E4BC" w14:textId="79F15643" w:rsidR="001C3E87" w:rsidRPr="00D97F87" w:rsidRDefault="001C3E87" w:rsidP="001C3E87">
            <w:r w:rsidRPr="00B87550">
              <w:t>Goran Mijaljica, spesialist i psykiatri med spesiell interesse for psykotraumatologi, overlege ved Haukeland Universitetssykehus og Transkulture</w:t>
            </w:r>
            <w:r>
              <w:t>ll sentrum i Stockholm</w:t>
            </w:r>
          </w:p>
        </w:tc>
      </w:tr>
      <w:tr w:rsidR="00DF5AAA" w:rsidRPr="00D97F87" w14:paraId="47785686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F4A7CA" w14:textId="3A9039A9" w:rsidR="00DF5AAA" w:rsidRDefault="00DF5AAA" w:rsidP="001C3E87">
            <w:r>
              <w:t xml:space="preserve">10:45-11:00    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0D5B491" w14:textId="673DA4C3" w:rsidR="00DF5AAA" w:rsidRPr="00B87550" w:rsidRDefault="00E27B02" w:rsidP="001C3E87">
            <w:r>
              <w:t>Pause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517D1AC2" w14:textId="77777777" w:rsidR="00DF5AAA" w:rsidRPr="00B87550" w:rsidRDefault="00DF5AAA" w:rsidP="001C3E87"/>
        </w:tc>
      </w:tr>
      <w:tr w:rsidR="001C3E87" w:rsidRPr="00D97F87" w14:paraId="27A51EE9" w14:textId="77777777" w:rsidTr="00DF5AAA"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79452D" w14:textId="41A4F697" w:rsidR="001C3E87" w:rsidRDefault="00F2575C" w:rsidP="001C3E87">
            <w:r>
              <w:t>11.00-11.</w:t>
            </w:r>
            <w:r w:rsidR="00E27B02">
              <w:t>45</w:t>
            </w:r>
          </w:p>
          <w:p w14:paraId="0ECF97E3" w14:textId="76FDBB5C" w:rsidR="00C23A9C" w:rsidRPr="00D97F87" w:rsidRDefault="00C23A9C" w:rsidP="001C3E87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909014F" w14:textId="77777777" w:rsidR="001C3E87" w:rsidRDefault="001C3E87" w:rsidP="001C3E87">
            <w:r w:rsidRPr="00B87550">
              <w:t>Bruk av kulturformuleringsintervju i diagnostisk arbeid</w:t>
            </w:r>
          </w:p>
          <w:p w14:paraId="4D029470" w14:textId="6C4D4B83" w:rsidR="00C23A9C" w:rsidRPr="00D97F87" w:rsidRDefault="00C23A9C" w:rsidP="001C3E87"/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770576A2" w14:textId="77777777" w:rsidR="001C3E87" w:rsidRPr="00D97F87" w:rsidRDefault="001C3E87" w:rsidP="001C3E87">
            <w:r w:rsidRPr="00B87550">
              <w:t>Valjbona T. Preljevic, avtalespesialist i psykiatri, PhD, Helse Sør Øst</w:t>
            </w:r>
          </w:p>
        </w:tc>
      </w:tr>
      <w:tr w:rsidR="001C3E87" w:rsidRPr="00D97F87" w14:paraId="3F93EF51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87F54C" w14:textId="4A0BBDB9" w:rsidR="001C3E87" w:rsidRPr="00D97F87" w:rsidRDefault="001C3E87" w:rsidP="001C3E87">
            <w:r>
              <w:t>11.45-12.00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0DA4E1C" w14:textId="77777777" w:rsidR="001C3E87" w:rsidRPr="00D97F87" w:rsidRDefault="001C3E87" w:rsidP="001C3E87">
            <w:r>
              <w:t>Pause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11F3586C" w14:textId="77777777" w:rsidR="001C3E87" w:rsidRPr="00D97F87" w:rsidRDefault="001C3E87" w:rsidP="001C3E87"/>
        </w:tc>
      </w:tr>
      <w:tr w:rsidR="001C3E87" w:rsidRPr="00D97F87" w14:paraId="659071C1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50C63A" w14:textId="21C97051" w:rsidR="001C3E87" w:rsidRDefault="001C3E87" w:rsidP="001C3E87">
            <w:r>
              <w:t>12.00-13.00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AD163B5" w14:textId="5AD2AEA9" w:rsidR="001C3E87" w:rsidRDefault="001C3E87" w:rsidP="001C3E87">
            <w:r w:rsidRPr="00B87550">
              <w:t>Gruppearbeid</w:t>
            </w:r>
            <w:r w:rsidR="00927235">
              <w:t>: Øvelse i bruk av kultur</w:t>
            </w:r>
            <w:r w:rsidR="0087318F">
              <w:t>formuleringsintervjuet. K</w:t>
            </w:r>
            <w:r w:rsidRPr="00B87550">
              <w:t>ursdeltakere kan dele sine erfaringer o</w:t>
            </w:r>
            <w:r w:rsidR="00886756">
              <w:t xml:space="preserve">g </w:t>
            </w:r>
            <w:r w:rsidRPr="00B87550">
              <w:t>kliniske problemstillinger i møte med pasienter med en annen kulturell bakgrunn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6DEAD8EA" w14:textId="7BD34F3A" w:rsidR="001C3E87" w:rsidRPr="00D97F87" w:rsidRDefault="005C3AC9" w:rsidP="001C3E87">
            <w:r>
              <w:t>Forelesere og medlemmer fra transkulturelt utvalg</w:t>
            </w:r>
          </w:p>
        </w:tc>
      </w:tr>
      <w:tr w:rsidR="001C3E87" w:rsidRPr="00D97F87" w14:paraId="70401B6F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68F6EA" w14:textId="77777777" w:rsidR="001C3E87" w:rsidRDefault="001C3E87" w:rsidP="001C3E87">
            <w:r>
              <w:t>13.00-13.45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2D56E3C" w14:textId="77777777" w:rsidR="001C3E87" w:rsidRDefault="001C3E87" w:rsidP="001C3E87">
            <w:r>
              <w:t>Lunsj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30F2DE1F" w14:textId="77777777" w:rsidR="001C3E87" w:rsidRPr="00D97F87" w:rsidRDefault="001C3E87" w:rsidP="001C3E87"/>
        </w:tc>
      </w:tr>
      <w:tr w:rsidR="00DE693A" w:rsidRPr="00D97F87" w14:paraId="6448AAA9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AC41AE8" w14:textId="76CAF93A" w:rsidR="00DE693A" w:rsidRDefault="004C7DAB" w:rsidP="00CF0271">
            <w:r>
              <w:t>1</w:t>
            </w:r>
            <w:r w:rsidR="00DB33B1">
              <w:t>3</w:t>
            </w:r>
            <w:r>
              <w:t>:45-1</w:t>
            </w:r>
            <w:r w:rsidR="00DB33B1">
              <w:t>4</w:t>
            </w:r>
            <w:r>
              <w:t>.</w:t>
            </w:r>
            <w:r w:rsidR="00705249">
              <w:t>30</w:t>
            </w:r>
          </w:p>
          <w:p w14:paraId="78180AB7" w14:textId="77777777" w:rsidR="004C7DAB" w:rsidRDefault="004C7DAB" w:rsidP="00CF0271"/>
          <w:p w14:paraId="61669019" w14:textId="319C869E" w:rsidR="007F759A" w:rsidRPr="00D97F87" w:rsidRDefault="007F759A" w:rsidP="00CF0271"/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6B2EFBE" w14:textId="77777777" w:rsidR="00DE693A" w:rsidRDefault="00DE693A" w:rsidP="00CF0271">
            <w:r>
              <w:t>P</w:t>
            </w:r>
            <w:r w:rsidRPr="00B87550">
              <w:t>sykoseforståelse</w:t>
            </w:r>
            <w:r>
              <w:t>, eksempler fra Øst-Afrika</w:t>
            </w:r>
          </w:p>
          <w:p w14:paraId="40D7A6BA" w14:textId="77777777" w:rsidR="00DE693A" w:rsidRDefault="00DE693A" w:rsidP="00CF0271">
            <w:r w:rsidRPr="00B87550">
              <w:t>bruk av tolk</w:t>
            </w:r>
            <w:r>
              <w:t xml:space="preserve"> i psykiatrien</w:t>
            </w:r>
          </w:p>
          <w:p w14:paraId="09A40BA4" w14:textId="123D6FCF" w:rsidR="007F759A" w:rsidRPr="00D97F87" w:rsidRDefault="007F759A" w:rsidP="00CF0271"/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755F4E38" w14:textId="77777777" w:rsidR="00DE693A" w:rsidRPr="00D97F87" w:rsidRDefault="00DE693A" w:rsidP="00CF0271">
            <w:r w:rsidRPr="00B87550">
              <w:t>Ruth Abraham, spesialist i psykiatri, PhD, overlege Lovisenberg sjukehus</w:t>
            </w:r>
          </w:p>
        </w:tc>
      </w:tr>
      <w:tr w:rsidR="001C3E87" w:rsidRPr="00D97F87" w14:paraId="5FF307B7" w14:textId="77777777" w:rsidTr="00DF5AAA">
        <w:tc>
          <w:tcPr>
            <w:tcW w:w="1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BCE66" w14:textId="66B8E05D" w:rsidR="001C3E87" w:rsidRPr="00D97F87" w:rsidRDefault="00567F60" w:rsidP="001C3E87">
            <w:r>
              <w:lastRenderedPageBreak/>
              <w:t>1</w:t>
            </w:r>
            <w:r w:rsidR="00AF39E8">
              <w:t>4.30-14.45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A8A12D2" w14:textId="237CC7FA" w:rsidR="001C3E87" w:rsidRPr="00D97F87" w:rsidRDefault="00AF39E8" w:rsidP="001C3E87">
            <w:r>
              <w:t>Pause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5E00CE31" w14:textId="7CA5F82D" w:rsidR="001C3E87" w:rsidRPr="00D97F87" w:rsidRDefault="001C3E87" w:rsidP="001C3E87"/>
        </w:tc>
      </w:tr>
      <w:tr w:rsidR="001C3E87" w:rsidRPr="00D97F87" w14:paraId="4B19F237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6958CC" w14:textId="04F02D75" w:rsidR="001C3E87" w:rsidRDefault="001C3E87" w:rsidP="001C3E87">
            <w:r>
              <w:t>1</w:t>
            </w:r>
            <w:r w:rsidR="00567F60">
              <w:t>4</w:t>
            </w:r>
            <w:r>
              <w:t>.45-15.</w:t>
            </w:r>
            <w:r w:rsidR="00BA0065">
              <w:t>30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2808477" w14:textId="77777777" w:rsidR="001C3E87" w:rsidRDefault="001C3E87" w:rsidP="001C3E87">
            <w:r w:rsidRPr="00B87550">
              <w:t>Familiebehandling i samisk kontekst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4766BAD2" w14:textId="4704DDA1" w:rsidR="001C3E87" w:rsidRPr="00D97F87" w:rsidRDefault="001C3E87" w:rsidP="001C3E87">
            <w:r w:rsidRPr="00B87550">
              <w:t>Øystein Frode Sørbye, spesialist i barne- og ungdom</w:t>
            </w:r>
            <w:r>
              <w:t>s</w:t>
            </w:r>
            <w:r w:rsidRPr="00B87550">
              <w:t xml:space="preserve">psykiatri, </w:t>
            </w:r>
            <w:r w:rsidR="00193252">
              <w:t>privat praksis</w:t>
            </w:r>
            <w:r w:rsidR="004D517F">
              <w:t xml:space="preserve">, tidl. </w:t>
            </w:r>
            <w:r w:rsidRPr="00B87550">
              <w:t>overlege OUS og Samisk nasjonalt kompetansesenter, psykisk helse</w:t>
            </w:r>
          </w:p>
        </w:tc>
      </w:tr>
      <w:tr w:rsidR="001C3E87" w:rsidRPr="00D97F87" w14:paraId="3480EE2D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6385F8" w14:textId="15D369B5" w:rsidR="001C3E87" w:rsidRDefault="001C3E87" w:rsidP="001C3E87">
            <w:r>
              <w:t xml:space="preserve">15.30-15.45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F173C82" w14:textId="77777777" w:rsidR="001C3E87" w:rsidRPr="00B87550" w:rsidRDefault="001C3E87" w:rsidP="001C3E87">
            <w:r>
              <w:t>Pause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797910A8" w14:textId="77777777" w:rsidR="001C3E87" w:rsidRPr="00B87550" w:rsidRDefault="001C3E87" w:rsidP="001C3E87"/>
        </w:tc>
      </w:tr>
      <w:tr w:rsidR="001C3E87" w:rsidRPr="00D97F87" w14:paraId="0BDF93A5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7D9C18" w14:textId="0A49D4D6" w:rsidR="001C3E87" w:rsidRDefault="001C3E87" w:rsidP="001C3E87">
            <w:r>
              <w:t>15.45-16.</w:t>
            </w:r>
            <w:r w:rsidR="009E4125">
              <w:t>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7DA29DF" w14:textId="76898DBE" w:rsidR="001C3E87" w:rsidRPr="00B87550" w:rsidRDefault="001C3E87" w:rsidP="001C3E87">
            <w:r>
              <w:t>Diskusjon, kommentarer, spørsmål til foreleserne i panel.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auto"/>
            </w:tcBorders>
          </w:tcPr>
          <w:p w14:paraId="37853218" w14:textId="77777777" w:rsidR="001C3E87" w:rsidRPr="00B87550" w:rsidRDefault="001C3E87" w:rsidP="001C3E87"/>
        </w:tc>
      </w:tr>
      <w:tr w:rsidR="001C3E87" w:rsidRPr="00D97F87" w14:paraId="767C8B88" w14:textId="77777777" w:rsidTr="00DF5AAA">
        <w:trPr>
          <w:gridBefore w:val="1"/>
          <w:wBefore w:w="57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B2FDB03" w14:textId="58613C62" w:rsidR="001C3E87" w:rsidRDefault="001C3E87" w:rsidP="001C3E87">
            <w:r>
              <w:t>16.</w:t>
            </w:r>
            <w:r w:rsidR="009E4125">
              <w:t>15</w:t>
            </w:r>
            <w:r>
              <w:t>-17:00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15F1D32A" w14:textId="7F1B872B" w:rsidR="001C3E87" w:rsidRDefault="001C3E87" w:rsidP="001C3E87">
            <w:r>
              <w:t xml:space="preserve">Tid avsatt til Evaluering av seminaret (på nett) og kursprøve som også kan tas på nett fram til mandag </w:t>
            </w:r>
            <w:r w:rsidR="000056A2">
              <w:t>28.4</w:t>
            </w:r>
            <w:r>
              <w:t xml:space="preserve"> kl 15:00</w:t>
            </w:r>
          </w:p>
        </w:tc>
        <w:tc>
          <w:tcPr>
            <w:tcW w:w="408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93EBA43" w14:textId="445C662C" w:rsidR="001C3E87" w:rsidRPr="00B87550" w:rsidRDefault="001C3E87" w:rsidP="001C3E87">
            <w:r>
              <w:t>Kursleder og forelesere til stede for individuelle spørsmål.</w:t>
            </w:r>
          </w:p>
        </w:tc>
      </w:tr>
    </w:tbl>
    <w:p w14:paraId="2301CF87" w14:textId="77777777" w:rsidR="0027332B" w:rsidRPr="00D97F87" w:rsidRDefault="0027332B" w:rsidP="00083B62">
      <w:pPr>
        <w:pStyle w:val="Overskrift3"/>
      </w:pPr>
    </w:p>
    <w:sectPr w:rsidR="0027332B" w:rsidRPr="00D97F87" w:rsidSect="00BB3CC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BC2BB" w14:textId="77777777" w:rsidR="009C04BC" w:rsidRDefault="009C04BC">
      <w:r>
        <w:separator/>
      </w:r>
    </w:p>
  </w:endnote>
  <w:endnote w:type="continuationSeparator" w:id="0">
    <w:p w14:paraId="09AA9ED1" w14:textId="77777777" w:rsidR="009C04BC" w:rsidRDefault="009C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BD4D" w14:textId="09D313C0" w:rsidR="00A667BA" w:rsidRDefault="00731550" w:rsidP="00A667BA">
    <w:pPr>
      <w:pStyle w:val="Bunntekst"/>
    </w:pPr>
    <w:r>
      <w:rPr>
        <w:lang w:bidi="nb-NO"/>
      </w:rPr>
      <w:pict w14:anchorId="2ADB7F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.75pt;height:71.25pt">
          <v:imagedata r:id="rId1" o:title="Regionalt utdanningssenter for leger i spesialisering"/>
        </v:shape>
      </w:pict>
    </w:r>
    <w:r w:rsidR="00A667BA">
      <w:rPr>
        <w:lang w:bidi="nb-NO"/>
      </w:rPr>
      <w:t xml:space="preserve">Side </w:t>
    </w:r>
    <w:r w:rsidR="00A667BA">
      <w:rPr>
        <w:lang w:bidi="nb-NO"/>
      </w:rPr>
      <w:fldChar w:fldCharType="begin"/>
    </w:r>
    <w:r w:rsidR="00A667BA">
      <w:rPr>
        <w:lang w:bidi="nb-NO"/>
      </w:rPr>
      <w:instrText xml:space="preserve"> PAGE   \* MERGEFORMAT </w:instrText>
    </w:r>
    <w:r w:rsidR="00A667BA">
      <w:rPr>
        <w:lang w:bidi="nb-NO"/>
      </w:rPr>
      <w:fldChar w:fldCharType="separate"/>
    </w:r>
    <w:r w:rsidR="00306051">
      <w:rPr>
        <w:noProof/>
        <w:lang w:bidi="nb-NO"/>
      </w:rPr>
      <w:t>2</w:t>
    </w:r>
    <w:r w:rsidR="00A667BA">
      <w:rPr>
        <w:lang w:bidi="nb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C534" w14:textId="77777777" w:rsidR="008B6990" w:rsidRDefault="008B6990">
    <w:pPr>
      <w:pStyle w:val="Bunntekst"/>
    </w:pPr>
    <w:r w:rsidRPr="008B6990">
      <w:rPr>
        <w:noProof/>
        <w:lang w:eastAsia="nb-NO"/>
      </w:rPr>
      <w:drawing>
        <wp:inline distT="0" distB="0" distL="0" distR="0" wp14:anchorId="097FD661" wp14:editId="084FED75">
          <wp:extent cx="1781221" cy="830958"/>
          <wp:effectExtent l="0" t="0" r="0" b="7620"/>
          <wp:docPr id="81" name="Bilde 81" descr="P:\Documents\Nettsiden\Bilder\Logo\Regionalt utdanningssenter for leger i spesialiser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cuments\Nettsiden\Bilder\Logo\Regionalt utdanningssenter for leger i spesialiser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487" cy="84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6EE21" w14:textId="77777777" w:rsidR="009C04BC" w:rsidRDefault="009C04BC">
      <w:r>
        <w:separator/>
      </w:r>
    </w:p>
  </w:footnote>
  <w:footnote w:type="continuationSeparator" w:id="0">
    <w:p w14:paraId="61228AC3" w14:textId="77777777" w:rsidR="009C04BC" w:rsidRDefault="009C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3E09" w14:textId="77777777" w:rsidR="00F66D31" w:rsidRDefault="00F66D31" w:rsidP="00F66D31">
    <w:pPr>
      <w:rPr>
        <w:noProof/>
        <w:lang w:eastAsia="nb-NO"/>
      </w:rPr>
    </w:pPr>
    <w:r>
      <w:rPr>
        <w:noProof/>
        <w:lang w:eastAsia="nb-NO"/>
      </w:rPr>
      <w:drawing>
        <wp:inline distT="0" distB="0" distL="0" distR="0" wp14:anchorId="018126CF" wp14:editId="52BA9237">
          <wp:extent cx="1181100" cy="273029"/>
          <wp:effectExtent l="0" t="0" r="0" b="0"/>
          <wp:docPr id="72" name="Bilde 72" descr="Logo Helse 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5A88189A" wp14:editId="3224C255">
          <wp:extent cx="1630680" cy="269026"/>
          <wp:effectExtent l="0" t="0" r="0" b="0"/>
          <wp:docPr id="73" name="Bilde 73" descr="Logo Helse Midt-N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4740106B" wp14:editId="7FC2B508">
          <wp:extent cx="1287780" cy="285919"/>
          <wp:effectExtent l="0" t="0" r="7620" b="0"/>
          <wp:docPr id="74" name="Bilde 74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6BA7DDC7" wp14:editId="21F40E76">
          <wp:extent cx="1364402" cy="271145"/>
          <wp:effectExtent l="0" t="0" r="7620" b="0"/>
          <wp:docPr id="75" name="Bilde 75" descr="Logo Helse Sør-Ø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5A64E" w14:textId="77777777" w:rsidR="00F66D31" w:rsidRDefault="00F66D31" w:rsidP="00F66D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78905" w14:textId="77777777" w:rsidR="008B6990" w:rsidRDefault="008B6990" w:rsidP="008B6990">
    <w:r>
      <w:rPr>
        <w:noProof/>
        <w:lang w:eastAsia="nb-NO"/>
      </w:rPr>
      <w:drawing>
        <wp:inline distT="0" distB="0" distL="0" distR="0" wp14:anchorId="41B2CD7C" wp14:editId="0381E3B2">
          <wp:extent cx="1181100" cy="273029"/>
          <wp:effectExtent l="0" t="0" r="0" b="0"/>
          <wp:docPr id="77" name="Bilde 77" descr="C:\Users\carmau\AppData\Local\Microsoft\Windows\INetCache\Content.MSO\37E2070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mau\AppData\Local\Microsoft\Windows\INetCache\Content.MSO\37E20704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921" cy="280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nb-NO"/>
      </w:rPr>
      <w:t xml:space="preserve"> </w:t>
    </w:r>
    <w:r>
      <w:t xml:space="preserve">  </w:t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2908C861" wp14:editId="50FC0B3A">
          <wp:extent cx="1630680" cy="269026"/>
          <wp:effectExtent l="0" t="0" r="0" b="0"/>
          <wp:docPr id="78" name="Bilde 78" descr="C:\Users\carmau\AppData\Local\Microsoft\Windows\INetCache\Content.MSO\77FEED0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armau\AppData\Local\Microsoft\Windows\INetCache\Content.MSO\77FEED06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460" cy="27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 </w:t>
    </w:r>
    <w:r>
      <w:rPr>
        <w:noProof/>
        <w:lang w:eastAsia="nb-NO"/>
      </w:rPr>
      <w:drawing>
        <wp:inline distT="0" distB="0" distL="0" distR="0" wp14:anchorId="70478FAD" wp14:editId="045FD75D">
          <wp:extent cx="1287780" cy="285919"/>
          <wp:effectExtent l="0" t="0" r="7620" b="0"/>
          <wp:docPr id="79" name="Bilde 79" descr="Logo og profilprogram - Helse Vest R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og profilprogram - Helse Vest RHF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198" cy="30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w:t xml:space="preserve">          </w:t>
    </w:r>
    <w:r>
      <w:rPr>
        <w:noProof/>
        <w:lang w:eastAsia="nb-NO"/>
      </w:rPr>
      <w:drawing>
        <wp:inline distT="0" distB="0" distL="0" distR="0" wp14:anchorId="6BD5B378" wp14:editId="0052F4A4">
          <wp:extent cx="1364402" cy="271145"/>
          <wp:effectExtent l="0" t="0" r="7620" b="0"/>
          <wp:docPr id="80" name="Bilde 80" descr="C:\Users\carmau\AppData\Local\Microsoft\Windows\INetCache\Content.MSO\3B577B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mau\AppData\Local\Microsoft\Windows\INetCache\Content.MSO\3B577B2.tm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402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02A48" w14:textId="77777777" w:rsidR="008B6990" w:rsidRPr="008B6990" w:rsidRDefault="008B6990" w:rsidP="008B69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542728">
    <w:abstractNumId w:val="13"/>
  </w:num>
  <w:num w:numId="2" w16cid:durableId="1226797504">
    <w:abstractNumId w:val="14"/>
  </w:num>
  <w:num w:numId="3" w16cid:durableId="2127776656">
    <w:abstractNumId w:val="11"/>
  </w:num>
  <w:num w:numId="4" w16cid:durableId="815536933">
    <w:abstractNumId w:val="10"/>
  </w:num>
  <w:num w:numId="5" w16cid:durableId="1506821029">
    <w:abstractNumId w:val="12"/>
  </w:num>
  <w:num w:numId="6" w16cid:durableId="251549047">
    <w:abstractNumId w:val="9"/>
  </w:num>
  <w:num w:numId="7" w16cid:durableId="199513207">
    <w:abstractNumId w:val="7"/>
  </w:num>
  <w:num w:numId="8" w16cid:durableId="939490285">
    <w:abstractNumId w:val="6"/>
  </w:num>
  <w:num w:numId="9" w16cid:durableId="1035425419">
    <w:abstractNumId w:val="5"/>
  </w:num>
  <w:num w:numId="10" w16cid:durableId="820003277">
    <w:abstractNumId w:val="4"/>
  </w:num>
  <w:num w:numId="11" w16cid:durableId="1598248932">
    <w:abstractNumId w:val="8"/>
  </w:num>
  <w:num w:numId="12" w16cid:durableId="2128619764">
    <w:abstractNumId w:val="3"/>
  </w:num>
  <w:num w:numId="13" w16cid:durableId="1505898832">
    <w:abstractNumId w:val="2"/>
  </w:num>
  <w:num w:numId="14" w16cid:durableId="1404375003">
    <w:abstractNumId w:val="1"/>
  </w:num>
  <w:num w:numId="15" w16cid:durableId="174896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6E"/>
    <w:rsid w:val="000056A2"/>
    <w:rsid w:val="00013880"/>
    <w:rsid w:val="00015DEB"/>
    <w:rsid w:val="0005216E"/>
    <w:rsid w:val="000644EA"/>
    <w:rsid w:val="00083B62"/>
    <w:rsid w:val="00092DCA"/>
    <w:rsid w:val="0009325C"/>
    <w:rsid w:val="000A5326"/>
    <w:rsid w:val="000B614A"/>
    <w:rsid w:val="000C4AFA"/>
    <w:rsid w:val="000D00E7"/>
    <w:rsid w:val="000D67E7"/>
    <w:rsid w:val="000D7CAC"/>
    <w:rsid w:val="000E01CD"/>
    <w:rsid w:val="000E035E"/>
    <w:rsid w:val="000F44BC"/>
    <w:rsid w:val="0012316C"/>
    <w:rsid w:val="00155EC2"/>
    <w:rsid w:val="00164F9A"/>
    <w:rsid w:val="00187430"/>
    <w:rsid w:val="00193252"/>
    <w:rsid w:val="001A041B"/>
    <w:rsid w:val="001A5498"/>
    <w:rsid w:val="001B4D7F"/>
    <w:rsid w:val="001C3E87"/>
    <w:rsid w:val="001C478F"/>
    <w:rsid w:val="001C6304"/>
    <w:rsid w:val="001E40BE"/>
    <w:rsid w:val="00217FA0"/>
    <w:rsid w:val="00225F7F"/>
    <w:rsid w:val="00234D4E"/>
    <w:rsid w:val="00255652"/>
    <w:rsid w:val="00267B5F"/>
    <w:rsid w:val="0027332B"/>
    <w:rsid w:val="00300ECD"/>
    <w:rsid w:val="00306051"/>
    <w:rsid w:val="00307D78"/>
    <w:rsid w:val="00317BCF"/>
    <w:rsid w:val="00322AA9"/>
    <w:rsid w:val="00332AD3"/>
    <w:rsid w:val="003440A3"/>
    <w:rsid w:val="00354D4E"/>
    <w:rsid w:val="00360BE7"/>
    <w:rsid w:val="00365C3E"/>
    <w:rsid w:val="00383CF5"/>
    <w:rsid w:val="003D2EE9"/>
    <w:rsid w:val="003E5FAD"/>
    <w:rsid w:val="003F3060"/>
    <w:rsid w:val="00426780"/>
    <w:rsid w:val="004278FA"/>
    <w:rsid w:val="00441D69"/>
    <w:rsid w:val="0046240F"/>
    <w:rsid w:val="00463623"/>
    <w:rsid w:val="00465E0F"/>
    <w:rsid w:val="0047294B"/>
    <w:rsid w:val="00477159"/>
    <w:rsid w:val="0049237B"/>
    <w:rsid w:val="00497243"/>
    <w:rsid w:val="004A00DA"/>
    <w:rsid w:val="004B0583"/>
    <w:rsid w:val="004C7DAB"/>
    <w:rsid w:val="004D517F"/>
    <w:rsid w:val="004D6EBB"/>
    <w:rsid w:val="004E1D37"/>
    <w:rsid w:val="0050778B"/>
    <w:rsid w:val="00520747"/>
    <w:rsid w:val="005335D6"/>
    <w:rsid w:val="005434D8"/>
    <w:rsid w:val="00550AFB"/>
    <w:rsid w:val="005660A4"/>
    <w:rsid w:val="00567F60"/>
    <w:rsid w:val="00583DA5"/>
    <w:rsid w:val="005C3AC9"/>
    <w:rsid w:val="005C75C2"/>
    <w:rsid w:val="005D2CE1"/>
    <w:rsid w:val="005D4C83"/>
    <w:rsid w:val="005E0A7E"/>
    <w:rsid w:val="005E3F87"/>
    <w:rsid w:val="005E74AD"/>
    <w:rsid w:val="00604FBD"/>
    <w:rsid w:val="006340EF"/>
    <w:rsid w:val="00635413"/>
    <w:rsid w:val="006436D2"/>
    <w:rsid w:val="00646228"/>
    <w:rsid w:val="00667172"/>
    <w:rsid w:val="006674EA"/>
    <w:rsid w:val="006851A1"/>
    <w:rsid w:val="006A19B7"/>
    <w:rsid w:val="006A2080"/>
    <w:rsid w:val="006B45AD"/>
    <w:rsid w:val="006D103E"/>
    <w:rsid w:val="006D529E"/>
    <w:rsid w:val="006D5506"/>
    <w:rsid w:val="006E4D3A"/>
    <w:rsid w:val="00705249"/>
    <w:rsid w:val="007279C1"/>
    <w:rsid w:val="00731550"/>
    <w:rsid w:val="00736D9F"/>
    <w:rsid w:val="00737F79"/>
    <w:rsid w:val="00761DEA"/>
    <w:rsid w:val="00784672"/>
    <w:rsid w:val="007A5481"/>
    <w:rsid w:val="007C76D5"/>
    <w:rsid w:val="007D57CE"/>
    <w:rsid w:val="007F759A"/>
    <w:rsid w:val="008013CA"/>
    <w:rsid w:val="00802038"/>
    <w:rsid w:val="00823686"/>
    <w:rsid w:val="008665A0"/>
    <w:rsid w:val="0087318F"/>
    <w:rsid w:val="00874BDD"/>
    <w:rsid w:val="008756D4"/>
    <w:rsid w:val="00886756"/>
    <w:rsid w:val="00886A2E"/>
    <w:rsid w:val="00895900"/>
    <w:rsid w:val="008B51A9"/>
    <w:rsid w:val="008B58BE"/>
    <w:rsid w:val="008B6990"/>
    <w:rsid w:val="008C07F2"/>
    <w:rsid w:val="008D3BF2"/>
    <w:rsid w:val="008D7B5C"/>
    <w:rsid w:val="008D7F72"/>
    <w:rsid w:val="008E062E"/>
    <w:rsid w:val="008F737C"/>
    <w:rsid w:val="00911DC6"/>
    <w:rsid w:val="00913336"/>
    <w:rsid w:val="0092131B"/>
    <w:rsid w:val="00927235"/>
    <w:rsid w:val="009558C8"/>
    <w:rsid w:val="009A60A5"/>
    <w:rsid w:val="009B76B9"/>
    <w:rsid w:val="009C04BC"/>
    <w:rsid w:val="009C12DD"/>
    <w:rsid w:val="009C4FB6"/>
    <w:rsid w:val="009E4125"/>
    <w:rsid w:val="009F00F4"/>
    <w:rsid w:val="00A03E5A"/>
    <w:rsid w:val="00A05F22"/>
    <w:rsid w:val="00A2239E"/>
    <w:rsid w:val="00A667BA"/>
    <w:rsid w:val="00A81BB8"/>
    <w:rsid w:val="00AA1798"/>
    <w:rsid w:val="00AA6481"/>
    <w:rsid w:val="00AC5C85"/>
    <w:rsid w:val="00AD581B"/>
    <w:rsid w:val="00AE11DA"/>
    <w:rsid w:val="00AE662D"/>
    <w:rsid w:val="00AF39E8"/>
    <w:rsid w:val="00B363F0"/>
    <w:rsid w:val="00B85355"/>
    <w:rsid w:val="00B87550"/>
    <w:rsid w:val="00B95DB4"/>
    <w:rsid w:val="00BA0065"/>
    <w:rsid w:val="00BA502F"/>
    <w:rsid w:val="00BB0A66"/>
    <w:rsid w:val="00BB3CC8"/>
    <w:rsid w:val="00BB3F17"/>
    <w:rsid w:val="00BC066E"/>
    <w:rsid w:val="00C23A9C"/>
    <w:rsid w:val="00C444AD"/>
    <w:rsid w:val="00C534E3"/>
    <w:rsid w:val="00CA1942"/>
    <w:rsid w:val="00CB00A7"/>
    <w:rsid w:val="00CB3E56"/>
    <w:rsid w:val="00CF4784"/>
    <w:rsid w:val="00D827D1"/>
    <w:rsid w:val="00D8320C"/>
    <w:rsid w:val="00D917B2"/>
    <w:rsid w:val="00D92060"/>
    <w:rsid w:val="00D97F87"/>
    <w:rsid w:val="00DB0785"/>
    <w:rsid w:val="00DB33B1"/>
    <w:rsid w:val="00DB7768"/>
    <w:rsid w:val="00DD2E87"/>
    <w:rsid w:val="00DE38E7"/>
    <w:rsid w:val="00DE4493"/>
    <w:rsid w:val="00DE693A"/>
    <w:rsid w:val="00DF1447"/>
    <w:rsid w:val="00DF32F7"/>
    <w:rsid w:val="00DF5AAA"/>
    <w:rsid w:val="00E0224C"/>
    <w:rsid w:val="00E03A42"/>
    <w:rsid w:val="00E04144"/>
    <w:rsid w:val="00E27B02"/>
    <w:rsid w:val="00E61627"/>
    <w:rsid w:val="00E63A1A"/>
    <w:rsid w:val="00EA3776"/>
    <w:rsid w:val="00EC7169"/>
    <w:rsid w:val="00ED60CF"/>
    <w:rsid w:val="00ED6850"/>
    <w:rsid w:val="00ED7A63"/>
    <w:rsid w:val="00EF23F6"/>
    <w:rsid w:val="00EF5C4A"/>
    <w:rsid w:val="00F13B5E"/>
    <w:rsid w:val="00F2575C"/>
    <w:rsid w:val="00F44474"/>
    <w:rsid w:val="00F516D0"/>
    <w:rsid w:val="00F54C0E"/>
    <w:rsid w:val="00F64388"/>
    <w:rsid w:val="00F66D31"/>
    <w:rsid w:val="00F96D19"/>
    <w:rsid w:val="00FA11F4"/>
    <w:rsid w:val="00FC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AD618"/>
  <w15:chartTrackingRefBased/>
  <w15:docId w15:val="{29593914-8DC2-44A2-B219-B4A962DA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3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16E"/>
    <w:rPr>
      <w:rFonts w:ascii="Calibri" w:hAnsi="Calibri"/>
      <w:szCs w:val="21"/>
    </w:rPr>
  </w:style>
  <w:style w:type="paragraph" w:styleId="Overskrift1">
    <w:name w:val="heading 1"/>
    <w:basedOn w:val="Normal"/>
    <w:next w:val="Normal"/>
    <w:uiPriority w:val="4"/>
    <w:unhideWhenUsed/>
    <w:qFormat/>
    <w:rsid w:val="00083B62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="Arial" w:eastAsiaTheme="majorEastAsia" w:hAnsi="Arial" w:cstheme="majorBidi"/>
      <w:color w:val="004A93"/>
      <w:sz w:val="48"/>
      <w:szCs w:val="24"/>
    </w:rPr>
  </w:style>
  <w:style w:type="paragraph" w:styleId="Overskrift2">
    <w:name w:val="heading 2"/>
    <w:basedOn w:val="Normal"/>
    <w:next w:val="Normal"/>
    <w:uiPriority w:val="4"/>
    <w:unhideWhenUsed/>
    <w:qFormat/>
    <w:rsid w:val="00083B62"/>
    <w:pPr>
      <w:outlineLvl w:val="1"/>
    </w:pPr>
    <w:rPr>
      <w:rFonts w:eastAsiaTheme="majorEastAsia" w:cstheme="majorBidi"/>
      <w:b/>
      <w:bCs/>
      <w:color w:val="000000" w:themeColor="text1"/>
      <w:sz w:val="36"/>
    </w:rPr>
  </w:style>
  <w:style w:type="paragraph" w:styleId="Overskrift3">
    <w:name w:val="heading 3"/>
    <w:basedOn w:val="Normal"/>
    <w:next w:val="Normal"/>
    <w:link w:val="Overskrift3Tegn"/>
    <w:uiPriority w:val="4"/>
    <w:unhideWhenUsed/>
    <w:qFormat/>
    <w:rsid w:val="00083B62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character" w:styleId="Sterkutheving">
    <w:name w:val="Intense Emphasis"/>
    <w:basedOn w:val="Standardskriftforavsnitt"/>
    <w:uiPriority w:val="3"/>
    <w:unhideWhenUsed/>
    <w:qFormat/>
    <w:rsid w:val="00083B62"/>
    <w:rPr>
      <w:rFonts w:ascii="Calibri" w:hAnsi="Calibri"/>
      <w:b/>
      <w:i w:val="0"/>
      <w:iCs/>
      <w:color w:val="000000" w:themeColor="text1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F32F7"/>
    <w:pPr>
      <w:spacing w:before="0" w:after="0"/>
      <w:jc w:val="right"/>
    </w:pPr>
  </w:style>
  <w:style w:type="character" w:customStyle="1" w:styleId="BunntekstTegn">
    <w:name w:val="Bunntekst Tegn"/>
    <w:basedOn w:val="Standardskriftforavsnitt"/>
    <w:link w:val="Bunntekst"/>
    <w:uiPriority w:val="99"/>
    <w:rsid w:val="00F13B5E"/>
    <w:rPr>
      <w:szCs w:val="21"/>
    </w:rPr>
  </w:style>
  <w:style w:type="paragraph" w:styleId="Tittel">
    <w:name w:val="Title"/>
    <w:basedOn w:val="Overskrift1"/>
    <w:next w:val="Normal"/>
    <w:uiPriority w:val="1"/>
    <w:qFormat/>
    <w:rsid w:val="00F66D31"/>
    <w:pPr>
      <w:spacing w:after="100"/>
    </w:pPr>
    <w:rPr>
      <w:bCs/>
      <w:caps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etabell6fargerik">
    <w:name w:val="List Table 6 Colorful"/>
    <w:basedOn w:val="Vanligtabel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dertittel">
    <w:name w:val="Subtitle"/>
    <w:basedOn w:val="Normal"/>
    <w:next w:val="Normal"/>
    <w:uiPriority w:val="2"/>
    <w:qFormat/>
    <w:rsid w:val="00F66D31"/>
    <w:pPr>
      <w:spacing w:after="120"/>
      <w:jc w:val="right"/>
    </w:pPr>
    <w:rPr>
      <w:rFonts w:eastAsiaTheme="majorEastAsia" w:cstheme="majorBidi"/>
      <w:sz w:val="36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DF32F7"/>
    <w:pPr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F13B5E"/>
    <w:rPr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64388"/>
    <w:rPr>
      <w:rFonts w:ascii="Segoe UI" w:hAnsi="Segoe UI" w:cs="Segoe UI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F64388"/>
  </w:style>
  <w:style w:type="paragraph" w:styleId="Blokkteks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rdtekst">
    <w:name w:val="Body Text"/>
    <w:basedOn w:val="Normal"/>
    <w:link w:val="BrdtekstTegn"/>
    <w:uiPriority w:val="99"/>
    <w:semiHidden/>
    <w:unhideWhenUsed/>
    <w:rsid w:val="00F6438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F64388"/>
    <w:rPr>
      <w:szCs w:val="21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4388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64388"/>
    <w:rPr>
      <w:szCs w:val="21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64388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64388"/>
    <w:rPr>
      <w:szCs w:val="21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64388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64388"/>
    <w:rPr>
      <w:szCs w:val="21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64388"/>
    <w:pPr>
      <w:spacing w:after="1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64388"/>
    <w:rPr>
      <w:szCs w:val="21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64388"/>
    <w:rPr>
      <w:szCs w:val="21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64388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64388"/>
    <w:rPr>
      <w:szCs w:val="21"/>
    </w:rPr>
  </w:style>
  <w:style w:type="table" w:styleId="Fargeriktrutenett">
    <w:name w:val="Colorful Grid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64388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6438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64388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6438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64388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4388"/>
  </w:style>
  <w:style w:type="character" w:customStyle="1" w:styleId="DatoTegn">
    <w:name w:val="Dato Tegn"/>
    <w:basedOn w:val="Standardskriftforavsnitt"/>
    <w:link w:val="Dato"/>
    <w:uiPriority w:val="99"/>
    <w:semiHidden/>
    <w:rsid w:val="00F64388"/>
    <w:rPr>
      <w:szCs w:val="21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64388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64388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64388"/>
    <w:rPr>
      <w:szCs w:val="21"/>
    </w:rPr>
  </w:style>
  <w:style w:type="character" w:styleId="Utheving">
    <w:name w:val="Emphasis"/>
    <w:basedOn w:val="Standardskriftforavsnitt"/>
    <w:uiPriority w:val="20"/>
    <w:semiHidden/>
    <w:unhideWhenUsed/>
    <w:qFormat/>
    <w:rsid w:val="00F64388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64388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64388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64388"/>
    <w:rPr>
      <w:szCs w:val="20"/>
    </w:rPr>
  </w:style>
  <w:style w:type="table" w:styleId="Rutenettabell1lys">
    <w:name w:val="Grid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3">
    <w:name w:val="Grid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Overskrift5Tegn">
    <w:name w:val="Overskrift 5 Tegn"/>
    <w:basedOn w:val="Standardskriftforavsnitt"/>
    <w:link w:val="Overskrift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Overskrift6Tegn">
    <w:name w:val="Overskrift 6 Tegn"/>
    <w:basedOn w:val="Standardskriftforavsnitt"/>
    <w:link w:val="Overskrift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64388"/>
  </w:style>
  <w:style w:type="paragraph" w:styleId="HTML-adresse">
    <w:name w:val="HTML Address"/>
    <w:basedOn w:val="Normal"/>
    <w:link w:val="HTML-adresseTegn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64388"/>
    <w:rPr>
      <w:i/>
      <w:iCs/>
      <w:szCs w:val="21"/>
    </w:rPr>
  </w:style>
  <w:style w:type="character" w:styleId="HTML-sitat">
    <w:name w:val="HTML Cite"/>
    <w:basedOn w:val="Standardskriftforavsnitt"/>
    <w:uiPriority w:val="99"/>
    <w:semiHidden/>
    <w:unhideWhenUsed/>
    <w:rsid w:val="00F64388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64388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64388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64388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F64388"/>
    <w:rPr>
      <w:color w:val="8E58B6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ystrutenett">
    <w:name w:val="Light Grid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64388"/>
  </w:style>
  <w:style w:type="paragraph" w:styleId="Liste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F64388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2">
    <w:name w:val="List Table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3">
    <w:name w:val="List Table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64388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64388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64388"/>
    <w:rPr>
      <w:szCs w:val="21"/>
    </w:rPr>
  </w:style>
  <w:style w:type="character" w:styleId="Sidetall">
    <w:name w:val="page number"/>
    <w:basedOn w:val="Standardskriftforavsnitt"/>
    <w:uiPriority w:val="99"/>
    <w:semiHidden/>
    <w:unhideWhenUsed/>
    <w:rsid w:val="00F64388"/>
  </w:style>
  <w:style w:type="table" w:styleId="Vanligtabell1">
    <w:name w:val="Plain Table 1"/>
    <w:basedOn w:val="Vanligtabel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64388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64388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64388"/>
    <w:rPr>
      <w:szCs w:val="21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64388"/>
    <w:rPr>
      <w:szCs w:val="21"/>
    </w:rPr>
  </w:style>
  <w:style w:type="character" w:styleId="Sterk">
    <w:name w:val="Strong"/>
    <w:basedOn w:val="Standardskriftforavsnitt"/>
    <w:uiPriority w:val="22"/>
    <w:semiHidden/>
    <w:unhideWhenUsed/>
    <w:qFormat/>
    <w:rsid w:val="00F64388"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F64388"/>
  </w:style>
  <w:style w:type="paragraph" w:styleId="INNH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4"/>
    <w:rsid w:val="00083B62"/>
    <w:rPr>
      <w:rFonts w:ascii="Calibri" w:eastAsiaTheme="majorEastAsia" w:hAnsi="Calibri" w:cstheme="majorBidi"/>
      <w:b/>
      <w:sz w:val="24"/>
      <w:szCs w:val="24"/>
    </w:rPr>
  </w:style>
  <w:style w:type="paragraph" w:customStyle="1" w:styleId="Default">
    <w:name w:val="Default"/>
    <w:rsid w:val="00F96D19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au\Brukermaler\Saksliste%20for%20foreldrer&#229;dets%20arbeidsutvalg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Saksliste for foreldrerådets arbeidsutvalg</Template>
  <TotalTime>2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Eksempel universelt utformet program</vt:lpstr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universelt utformet program</dc:title>
  <dc:creator>Caroline Maugesten</dc:creator>
  <cp:lastModifiedBy>Synnøve Christin Nystuen</cp:lastModifiedBy>
  <cp:revision>3</cp:revision>
  <dcterms:created xsi:type="dcterms:W3CDTF">2025-03-28T12:49:00Z</dcterms:created>
  <dcterms:modified xsi:type="dcterms:W3CDTF">2025-03-28T12:50:00Z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